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FC" w:rsidRPr="00146C28" w:rsidRDefault="00DC57FC" w:rsidP="00DC57FC">
      <w:pPr>
        <w:pStyle w:val="a3"/>
        <w:jc w:val="center"/>
        <w:rPr>
          <w:rFonts w:ascii="Times New Roman" w:hAnsi="Times New Roman" w:cs="Times New Roman"/>
          <w:b/>
          <w:sz w:val="28"/>
          <w:szCs w:val="28"/>
          <w:lang w:val="kk-KZ"/>
        </w:rPr>
      </w:pPr>
      <w:r w:rsidRPr="00146C28">
        <w:rPr>
          <w:rFonts w:ascii="Times New Roman" w:hAnsi="Times New Roman" w:cs="Times New Roman"/>
          <w:b/>
          <w:sz w:val="28"/>
          <w:szCs w:val="28"/>
          <w:lang w:val="kk-KZ"/>
        </w:rPr>
        <w:t>ҚОСТАНАЙ ОБЛЫСЫ ӘКІМДІГІ БІЛІМ БАСҚАРМАСЫНЫҢ «ҚОСТАНАЙ ҚАЛАСЫ БІЛІМ БӨЛІМІНІҢ №15 ЖАЛПЫ БІЛІМ БЕРЕТІН МЕКТЕБІ» КММ</w:t>
      </w:r>
    </w:p>
    <w:p w:rsidR="00DC57FC" w:rsidRPr="00146C28" w:rsidRDefault="00DC57FC" w:rsidP="00DC57FC">
      <w:pPr>
        <w:pStyle w:val="a3"/>
        <w:jc w:val="center"/>
        <w:rPr>
          <w:rFonts w:ascii="Times New Roman" w:hAnsi="Times New Roman" w:cs="Times New Roman"/>
          <w:b/>
          <w:sz w:val="28"/>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r w:rsidRPr="00146C28">
        <w:rPr>
          <w:rFonts w:ascii="Times New Roman" w:hAnsi="Times New Roman" w:cs="Times New Roman"/>
          <w:b/>
          <w:noProof/>
          <w:sz w:val="32"/>
          <w:szCs w:val="28"/>
        </w:rPr>
        <w:drawing>
          <wp:inline distT="0" distB="0" distL="0" distR="0" wp14:anchorId="166E647F" wp14:editId="24120EB7">
            <wp:extent cx="3143250" cy="1762125"/>
            <wp:effectExtent l="0" t="0" r="0" b="0"/>
            <wp:docPr id="7" name="Рисунок 7" descr="C:\Users\User PC\Desktop\1sluzhb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1sluzhba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762125"/>
                    </a:xfrm>
                    <a:prstGeom prst="rect">
                      <a:avLst/>
                    </a:prstGeom>
                    <a:noFill/>
                    <a:ln>
                      <a:noFill/>
                    </a:ln>
                  </pic:spPr>
                </pic:pic>
              </a:graphicData>
            </a:graphic>
          </wp:inline>
        </w:drawing>
      </w: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44"/>
          <w:szCs w:val="40"/>
          <w:lang w:val="kk-KZ"/>
        </w:rPr>
      </w:pPr>
      <w:r w:rsidRPr="00146C28">
        <w:rPr>
          <w:rFonts w:ascii="Times New Roman" w:hAnsi="Times New Roman" w:cs="Times New Roman"/>
          <w:b/>
          <w:sz w:val="44"/>
          <w:szCs w:val="40"/>
          <w:lang w:val="kk-KZ"/>
        </w:rPr>
        <w:t>2024-2025 оқу жылындағы «Мектепке жол» акциясының есебі</w:t>
      </w:r>
    </w:p>
    <w:p w:rsidR="00DC57FC" w:rsidRPr="00146C28" w:rsidRDefault="00DC57FC" w:rsidP="00DC57FC">
      <w:pPr>
        <w:pStyle w:val="a3"/>
        <w:jc w:val="center"/>
        <w:rPr>
          <w:rFonts w:ascii="Times New Roman" w:hAnsi="Times New Roman" w:cs="Times New Roman"/>
          <w:b/>
          <w:sz w:val="44"/>
          <w:szCs w:val="40"/>
          <w:lang w:val="kk-KZ"/>
        </w:rPr>
      </w:pPr>
    </w:p>
    <w:p w:rsidR="00DC57FC" w:rsidRPr="00146C28" w:rsidRDefault="00DC57FC" w:rsidP="00DC57FC">
      <w:pPr>
        <w:pStyle w:val="a3"/>
        <w:jc w:val="center"/>
        <w:rPr>
          <w:rFonts w:ascii="Times New Roman" w:hAnsi="Times New Roman" w:cs="Times New Roman"/>
          <w:b/>
          <w:sz w:val="44"/>
          <w:szCs w:val="40"/>
          <w:lang w:val="kk-KZ"/>
        </w:rPr>
      </w:pPr>
    </w:p>
    <w:p w:rsidR="00DC57FC" w:rsidRPr="00146C28" w:rsidRDefault="00DC57FC" w:rsidP="00DC57FC">
      <w:pPr>
        <w:pStyle w:val="a3"/>
        <w:jc w:val="center"/>
        <w:rPr>
          <w:rFonts w:ascii="Times New Roman" w:hAnsi="Times New Roman" w:cs="Times New Roman"/>
          <w:b/>
          <w:sz w:val="44"/>
          <w:szCs w:val="40"/>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rPr>
          <w:rFonts w:ascii="Times New Roman" w:hAnsi="Times New Roman" w:cs="Times New Roman"/>
          <w:b/>
          <w:sz w:val="32"/>
          <w:szCs w:val="28"/>
          <w:lang w:val="kk-KZ"/>
        </w:rPr>
      </w:pPr>
    </w:p>
    <w:p w:rsidR="00DC57FC" w:rsidRPr="00146C28" w:rsidRDefault="00DC57FC" w:rsidP="00DC57FC">
      <w:pPr>
        <w:pStyle w:val="a3"/>
        <w:jc w:val="center"/>
        <w:rPr>
          <w:rFonts w:ascii="Times New Roman" w:hAnsi="Times New Roman" w:cs="Times New Roman"/>
          <w:b/>
          <w:sz w:val="28"/>
          <w:bdr w:val="none" w:sz="0" w:space="0" w:color="auto" w:frame="1"/>
          <w:lang w:val="kk-KZ"/>
        </w:rPr>
      </w:pPr>
    </w:p>
    <w:p w:rsidR="00DC57FC" w:rsidRPr="00146C28" w:rsidRDefault="00DC57FC" w:rsidP="00DC57FC">
      <w:pPr>
        <w:pStyle w:val="a3"/>
        <w:jc w:val="center"/>
        <w:rPr>
          <w:rFonts w:ascii="Times New Roman" w:hAnsi="Times New Roman" w:cs="Times New Roman"/>
          <w:b/>
          <w:sz w:val="28"/>
          <w:bdr w:val="none" w:sz="0" w:space="0" w:color="auto" w:frame="1"/>
          <w:lang w:val="kk-KZ"/>
        </w:rPr>
      </w:pPr>
    </w:p>
    <w:p w:rsidR="00DC57FC" w:rsidRPr="00146C28" w:rsidRDefault="00DC57FC" w:rsidP="00DC57FC">
      <w:pPr>
        <w:pStyle w:val="a3"/>
        <w:ind w:firstLine="708"/>
        <w:jc w:val="both"/>
        <w:rPr>
          <w:rFonts w:ascii="Times New Roman" w:hAnsi="Times New Roman" w:cs="Times New Roman"/>
          <w:sz w:val="32"/>
          <w:szCs w:val="28"/>
          <w:lang w:val="kk-KZ"/>
        </w:rPr>
      </w:pPr>
      <w:r w:rsidRPr="009962E0">
        <w:rPr>
          <w:rFonts w:ascii="Times New Roman" w:hAnsi="Times New Roman" w:cs="Times New Roman"/>
          <w:b/>
          <w:sz w:val="32"/>
          <w:szCs w:val="28"/>
          <w:lang w:val="kk-KZ"/>
        </w:rPr>
        <w:t>«Мектепке жол»</w:t>
      </w:r>
      <w:r w:rsidRPr="00146C28">
        <w:rPr>
          <w:rFonts w:ascii="Times New Roman" w:hAnsi="Times New Roman" w:cs="Times New Roman"/>
          <w:sz w:val="32"/>
          <w:szCs w:val="28"/>
          <w:lang w:val="kk-KZ"/>
        </w:rPr>
        <w:t xml:space="preserve"> акциясының мақсаты – аз қамтылған, көп балалы, тұрмысы нашар отбасылардан шыққан балаларға, жетім балаларға, ата-анасының қамқорлығынсыз қалған балаларға әлеуметтік көмек көрсету, әлеуметтік себептер бойынша балалардың мектепке келмеуінің алдын алу.  </w:t>
      </w:r>
    </w:p>
    <w:p w:rsidR="00DC57FC" w:rsidRPr="00146C28" w:rsidRDefault="00DC57FC" w:rsidP="00DC57FC">
      <w:pPr>
        <w:pStyle w:val="a3"/>
        <w:ind w:firstLine="708"/>
        <w:jc w:val="both"/>
        <w:rPr>
          <w:rFonts w:ascii="Times New Roman" w:hAnsi="Times New Roman" w:cs="Times New Roman"/>
          <w:sz w:val="32"/>
          <w:szCs w:val="28"/>
          <w:lang w:val="kk-KZ"/>
        </w:rPr>
      </w:pPr>
      <w:r w:rsidRPr="00146C28">
        <w:rPr>
          <w:rFonts w:ascii="Times New Roman" w:hAnsi="Times New Roman" w:cs="Times New Roman"/>
          <w:sz w:val="32"/>
          <w:szCs w:val="28"/>
          <w:lang w:val="kk-KZ"/>
        </w:rPr>
        <w:t xml:space="preserve">2024-2025 оқу жылында мектепке жол акциясы бойынша көмек. </w:t>
      </w:r>
    </w:p>
    <w:p w:rsidR="00DC57FC" w:rsidRPr="00146C28" w:rsidRDefault="00DC57FC" w:rsidP="00DC57FC">
      <w:pPr>
        <w:spacing w:after="0" w:line="240" w:lineRule="auto"/>
        <w:ind w:firstLine="708"/>
        <w:jc w:val="both"/>
        <w:rPr>
          <w:rFonts w:ascii="Times New Roman" w:eastAsia="Times New Roman" w:hAnsi="Times New Roman" w:cs="Times New Roman"/>
          <w:b/>
          <w:sz w:val="28"/>
          <w:szCs w:val="24"/>
          <w:lang w:val="kk-KZ" w:eastAsia="ar-SA"/>
        </w:rPr>
      </w:pPr>
      <w:r w:rsidRPr="00146C28">
        <w:rPr>
          <w:rFonts w:ascii="Times New Roman" w:eastAsia="Times New Roman" w:hAnsi="Times New Roman" w:cs="Times New Roman"/>
          <w:sz w:val="32"/>
          <w:szCs w:val="24"/>
          <w:lang w:val="kk-KZ" w:eastAsia="ar-SA"/>
        </w:rPr>
        <w:t>Қостанай облысы әкімдігі білім басқармасының Қостанай қаласының білім бөлімі ММ 17.01.2023 ж. №79 бұйрығы негізінде Қазақстан Республикасы Үкіметінің 2008 жылғы 25 қаңтардағы № 64 Қаулысына (ҚР Үкіметінің 2022 жылғы 08 тамыздағы № 544 қаулысына өзгерістер енгізіле отырып) сәйкес Қазақстан Республикасының заңнамасымен кепілдендірілген балалардың негізгі құқықтары мен мүдделерін іске асыруды қамтамасыз ету, жалпыға бірдей оқыту қорынан әлеуметтік қорғалмаған санаттағы балаларға материалдық көмек көрсету мақсатында жүзеге асырылды.</w:t>
      </w:r>
    </w:p>
    <w:p w:rsidR="00DC57FC" w:rsidRPr="00146C28" w:rsidRDefault="00DC57FC" w:rsidP="00DC57FC">
      <w:pPr>
        <w:tabs>
          <w:tab w:val="left" w:pos="993"/>
        </w:tabs>
        <w:spacing w:after="0" w:line="240" w:lineRule="auto"/>
        <w:ind w:firstLine="708"/>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t>1.</w:t>
      </w:r>
      <w:r w:rsidRPr="00146C28">
        <w:rPr>
          <w:rFonts w:ascii="Times New Roman" w:eastAsia="Times New Roman" w:hAnsi="Times New Roman" w:cs="Times New Roman"/>
          <w:sz w:val="32"/>
          <w:szCs w:val="24"/>
          <w:lang w:val="kk-KZ" w:eastAsia="ar-SA"/>
        </w:rPr>
        <w:tab/>
        <w:t>Әлеуметтік педагог Д.М.Тулепова жалпыға бірдей білім беру қорынан материалдық көмекке мұқтаж әлеуметтік қорғалмаған санаттағы балалардың тізімін жасайды.</w:t>
      </w:r>
    </w:p>
    <w:p w:rsidR="00DC57FC" w:rsidRPr="00146C28" w:rsidRDefault="00DC57FC" w:rsidP="00DC57FC">
      <w:pPr>
        <w:tabs>
          <w:tab w:val="left" w:pos="567"/>
          <w:tab w:val="left" w:pos="709"/>
          <w:tab w:val="left" w:pos="851"/>
        </w:tabs>
        <w:spacing w:after="0" w:line="240" w:lineRule="auto"/>
        <w:ind w:firstLine="708"/>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t>2.Бас есепші Б.Тымпиева Қазақстан Республикасы Үкіметінің 2022 жылғы 08 тамыздағы № 544 қаулысына өзгерістер  енгізілуі бойынша 46228 теңге (қырық алты мың екі жүз жиырма сегіз) ақшалай түрде көмек көрсетіледі.</w:t>
      </w:r>
    </w:p>
    <w:p w:rsidR="00DC57FC" w:rsidRPr="00146C28" w:rsidRDefault="00DC57FC" w:rsidP="00DC57FC">
      <w:pPr>
        <w:spacing w:after="0" w:line="240" w:lineRule="auto"/>
        <w:ind w:firstLine="708"/>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t>3.Әлеуметтік педагог Д.М.Тулепова  жалпыға бірдей білім беру қорынан қаржылай көмек көрсету бойынша есептік құжаттама (төлем туралы чектер, түбіртектер, фотоматериалдар) бала құқықтарын қорғау секторына ұсынылды.</w:t>
      </w:r>
    </w:p>
    <w:p w:rsidR="00DC57FC" w:rsidRPr="00146C28" w:rsidRDefault="00DC57FC" w:rsidP="00DC57FC">
      <w:pPr>
        <w:pBdr>
          <w:bottom w:val="single" w:sz="4" w:space="27" w:color="FFFFFF"/>
        </w:pBdr>
        <w:spacing w:line="240" w:lineRule="atLeast"/>
        <w:contextualSpacing/>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tab/>
        <w:t xml:space="preserve">Биылғы жылы әлеуметтік қорғалмаған санаттағы 58 оқушыға жалпы білім беру қорынан 2 681 224 теңге қаражат бөлінді. 1 балаға 46228 теңге қаражат бөлініп, әр баланың алынған мектепке қажетті киімдері, құрал-жабдықтары бойынша төлем туралы чектер, түбіртектер, фотоматериалдар жиналды. </w:t>
      </w:r>
    </w:p>
    <w:p w:rsidR="00F26107" w:rsidRPr="00146C28" w:rsidRDefault="00DC57FC" w:rsidP="00DC57FC">
      <w:pPr>
        <w:pBdr>
          <w:bottom w:val="single" w:sz="4" w:space="27" w:color="FFFFFF"/>
        </w:pBdr>
        <w:spacing w:line="240" w:lineRule="atLeast"/>
        <w:ind w:firstLine="708"/>
        <w:contextualSpacing/>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lastRenderedPageBreak/>
        <w:t>Сонымен қатар демеушіліктерден Кубекбаев Айтжан, Кубекбаева Тахмина, Нургалиев Нуралиге  әрбір балаға 20 000 тг көлемінен 60.000 мың теңге ақшалай көмек көрсетілді. ТОО 12 месяцев демеушіліктерден Арыстан Ақмарал, Арыстан Әмина, Искаков Тамерлан, Арыстан Санжар, Аймишева Мадинаға оқу құралдарымен көмек көрсетілді. ИП.Фаткуллин демеушісінен Нурлан Ақниет, Нургалиев Нуралиге 25000 мың</w:t>
      </w:r>
      <w:r w:rsidR="00F26107" w:rsidRPr="00146C28">
        <w:rPr>
          <w:rFonts w:ascii="Times New Roman" w:eastAsia="Times New Roman" w:hAnsi="Times New Roman" w:cs="Times New Roman"/>
          <w:sz w:val="32"/>
          <w:szCs w:val="24"/>
          <w:lang w:val="kk-KZ" w:eastAsia="ar-SA"/>
        </w:rPr>
        <w:t xml:space="preserve"> 50.000</w:t>
      </w:r>
      <w:r w:rsidRPr="00146C28">
        <w:rPr>
          <w:rFonts w:ascii="Times New Roman" w:eastAsia="Times New Roman" w:hAnsi="Times New Roman" w:cs="Times New Roman"/>
          <w:sz w:val="32"/>
          <w:szCs w:val="24"/>
          <w:lang w:val="kk-KZ" w:eastAsia="ar-SA"/>
        </w:rPr>
        <w:t xml:space="preserve"> теңгеден ақшалай өмек берілді. ИП «Барыс» демеушіліктен Нургалиев Нурали, Кубекбаев Айтжан, Кубекбаева Тахминаға 40.000 мың теңгеден ақшалай көмек берілді. Халық банкінен Жасланқызы Айбибі, Фазыл Аялаға 25000 мың теңгеде 50.000 теңге көмек көрсетілді. </w:t>
      </w:r>
      <w:r w:rsidR="00F26107" w:rsidRPr="00146C28">
        <w:rPr>
          <w:rFonts w:ascii="Times New Roman" w:eastAsia="Times New Roman" w:hAnsi="Times New Roman" w:cs="Times New Roman"/>
          <w:sz w:val="32"/>
          <w:szCs w:val="24"/>
          <w:lang w:val="kk-KZ" w:eastAsia="ar-SA"/>
        </w:rPr>
        <w:t xml:space="preserve">Демеушіліктен 50 мың теңге Балғабай Айсұлтан және Балғабай Айбарға 25.000 теңгеден. </w:t>
      </w:r>
    </w:p>
    <w:p w:rsidR="00DC57FC" w:rsidRPr="00146C28" w:rsidRDefault="00F26107" w:rsidP="00DC57FC">
      <w:pPr>
        <w:pBdr>
          <w:bottom w:val="single" w:sz="4" w:space="27" w:color="FFFFFF"/>
        </w:pBdr>
        <w:spacing w:line="240" w:lineRule="atLeast"/>
        <w:ind w:firstLine="708"/>
        <w:contextualSpacing/>
        <w:jc w:val="both"/>
        <w:rPr>
          <w:rFonts w:ascii="Times New Roman" w:eastAsia="Times New Roman" w:hAnsi="Times New Roman" w:cs="Times New Roman"/>
          <w:sz w:val="32"/>
          <w:szCs w:val="24"/>
          <w:lang w:val="kk-KZ" w:eastAsia="ar-SA"/>
        </w:rPr>
      </w:pPr>
      <w:r w:rsidRPr="00146C28">
        <w:rPr>
          <w:rFonts w:ascii="Times New Roman" w:eastAsia="Times New Roman" w:hAnsi="Times New Roman" w:cs="Times New Roman"/>
          <w:sz w:val="32"/>
          <w:szCs w:val="24"/>
          <w:lang w:val="kk-KZ" w:eastAsia="ar-SA"/>
        </w:rPr>
        <w:t xml:space="preserve">Барлық демекшіліктерге мектеп ұжымы атынан алғыс білдіреміз. </w:t>
      </w:r>
    </w:p>
    <w:p w:rsidR="00F26107" w:rsidRPr="00146C28" w:rsidRDefault="00F26107" w:rsidP="00F26107">
      <w:pPr>
        <w:pStyle w:val="a3"/>
        <w:rPr>
          <w:rFonts w:ascii="Times New Roman" w:hAnsi="Times New Roman" w:cs="Times New Roman"/>
          <w:sz w:val="32"/>
          <w:szCs w:val="28"/>
          <w:bdr w:val="none" w:sz="0" w:space="0" w:color="auto" w:frame="1"/>
          <w:lang w:val="kk-KZ"/>
        </w:rPr>
      </w:pPr>
    </w:p>
    <w:p w:rsidR="00F26107" w:rsidRPr="00146C28" w:rsidRDefault="00F26107" w:rsidP="00F26107">
      <w:pPr>
        <w:pStyle w:val="a3"/>
        <w:rPr>
          <w:rFonts w:ascii="Times New Roman" w:hAnsi="Times New Roman" w:cs="Times New Roman"/>
          <w:sz w:val="32"/>
          <w:szCs w:val="28"/>
          <w:bdr w:val="none" w:sz="0" w:space="0" w:color="auto" w:frame="1"/>
          <w:lang w:val="kk-KZ"/>
        </w:rPr>
      </w:pPr>
    </w:p>
    <w:p w:rsidR="00F26107" w:rsidRPr="00146C28" w:rsidRDefault="00F26107" w:rsidP="00F26107">
      <w:pPr>
        <w:pStyle w:val="a3"/>
        <w:rPr>
          <w:rFonts w:ascii="Times New Roman" w:hAnsi="Times New Roman" w:cs="Times New Roman"/>
          <w:b/>
          <w:sz w:val="32"/>
          <w:szCs w:val="28"/>
          <w:lang w:val="kk-KZ"/>
        </w:rPr>
      </w:pPr>
      <w:r w:rsidRPr="00146C28">
        <w:rPr>
          <w:rFonts w:ascii="Times New Roman" w:hAnsi="Times New Roman" w:cs="Times New Roman"/>
          <w:sz w:val="32"/>
          <w:szCs w:val="28"/>
          <w:bdr w:val="none" w:sz="0" w:space="0" w:color="auto" w:frame="1"/>
          <w:lang w:val="kk-KZ"/>
        </w:rPr>
        <w:t> </w:t>
      </w:r>
      <w:r w:rsidRPr="00146C28">
        <w:rPr>
          <w:rFonts w:ascii="Times New Roman" w:hAnsi="Times New Roman" w:cs="Times New Roman"/>
          <w:b/>
          <w:sz w:val="32"/>
          <w:szCs w:val="28"/>
          <w:bdr w:val="none" w:sz="0" w:space="0" w:color="auto" w:frame="1"/>
          <w:lang w:val="kk-KZ"/>
        </w:rPr>
        <w:t>Шешім:</w:t>
      </w:r>
    </w:p>
    <w:p w:rsidR="00F26107" w:rsidRPr="00146C28" w:rsidRDefault="00F26107" w:rsidP="00F26107">
      <w:pPr>
        <w:pStyle w:val="a3"/>
        <w:rPr>
          <w:rFonts w:ascii="Times New Roman" w:hAnsi="Times New Roman" w:cs="Times New Roman"/>
          <w:sz w:val="32"/>
          <w:szCs w:val="28"/>
          <w:lang w:val="kk-KZ"/>
        </w:rPr>
      </w:pPr>
      <w:r w:rsidRPr="00146C28">
        <w:rPr>
          <w:rFonts w:ascii="Times New Roman" w:hAnsi="Times New Roman" w:cs="Times New Roman"/>
          <w:sz w:val="32"/>
          <w:szCs w:val="28"/>
          <w:bdr w:val="none" w:sz="0" w:space="0" w:color="auto" w:frame="1"/>
          <w:lang w:val="kk-KZ"/>
        </w:rPr>
        <w:t>-  2025-2026  оқу жылының басынан көп балалы, тұрмысы төмен, жетім балаларға аса назар аударылып, әрқайсысының жағдайына сай қажетті көмек жасауды жалғастыру;</w:t>
      </w:r>
    </w:p>
    <w:p w:rsidR="00F26107" w:rsidRPr="00146C28" w:rsidRDefault="00F26107" w:rsidP="00F26107">
      <w:pPr>
        <w:pStyle w:val="a3"/>
        <w:rPr>
          <w:rFonts w:ascii="Times New Roman" w:hAnsi="Times New Roman" w:cs="Times New Roman"/>
          <w:sz w:val="32"/>
          <w:szCs w:val="28"/>
          <w:bdr w:val="none" w:sz="0" w:space="0" w:color="auto" w:frame="1"/>
          <w:lang w:val="kk-KZ"/>
        </w:rPr>
      </w:pPr>
      <w:r w:rsidRPr="00146C28">
        <w:rPr>
          <w:rFonts w:ascii="Times New Roman" w:hAnsi="Times New Roman" w:cs="Times New Roman"/>
          <w:sz w:val="32"/>
          <w:szCs w:val="28"/>
          <w:bdr w:val="none" w:sz="0" w:space="0" w:color="auto" w:frame="1"/>
          <w:lang w:val="kk-KZ"/>
        </w:rPr>
        <w:t>- Мемлекеттік қызметті, мектепке жол акциясын жыл бойы сапалы түрде өткізуді қолға алу;</w:t>
      </w:r>
    </w:p>
    <w:p w:rsidR="009824FE" w:rsidRPr="00146C28" w:rsidRDefault="009824FE">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9962E0">
      <w:pPr>
        <w:rPr>
          <w:sz w:val="24"/>
          <w:lang w:val="kk-KZ"/>
        </w:rPr>
      </w:pPr>
      <w:r>
        <w:rPr>
          <w:noProof/>
          <w:sz w:val="24"/>
        </w:rPr>
        <w:lastRenderedPageBreak/>
        <w:drawing>
          <wp:inline distT="0" distB="0" distL="0" distR="0">
            <wp:extent cx="2771775" cy="2259990"/>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6-24 at 23.22.49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059" cy="2273267"/>
                    </a:xfrm>
                    <a:prstGeom prst="rect">
                      <a:avLst/>
                    </a:prstGeom>
                  </pic:spPr>
                </pic:pic>
              </a:graphicData>
            </a:graphic>
          </wp:inline>
        </w:drawing>
      </w:r>
      <w:r>
        <w:rPr>
          <w:noProof/>
          <w:sz w:val="24"/>
        </w:rPr>
        <w:drawing>
          <wp:inline distT="0" distB="0" distL="0" distR="0">
            <wp:extent cx="2249110" cy="2673350"/>
            <wp:effectExtent l="0" t="2857"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6-25 at 22.54.02.jpe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258708" cy="2684759"/>
                    </a:xfrm>
                    <a:prstGeom prst="rect">
                      <a:avLst/>
                    </a:prstGeom>
                  </pic:spPr>
                </pic:pic>
              </a:graphicData>
            </a:graphic>
          </wp:inline>
        </w:drawing>
      </w:r>
    </w:p>
    <w:p w:rsidR="00F26107" w:rsidRPr="00146C28" w:rsidRDefault="009962E0">
      <w:pPr>
        <w:rPr>
          <w:sz w:val="24"/>
          <w:lang w:val="kk-KZ"/>
        </w:rPr>
      </w:pPr>
      <w:r>
        <w:rPr>
          <w:noProof/>
          <w:sz w:val="24"/>
        </w:rPr>
        <w:drawing>
          <wp:inline distT="0" distB="0" distL="0" distR="0">
            <wp:extent cx="2745269" cy="27425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6-26 at 16.53.2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5902" cy="2753187"/>
                    </a:xfrm>
                    <a:prstGeom prst="rect">
                      <a:avLst/>
                    </a:prstGeom>
                  </pic:spPr>
                </pic:pic>
              </a:graphicData>
            </a:graphic>
          </wp:inline>
        </w:drawing>
      </w:r>
      <w:r>
        <w:rPr>
          <w:noProof/>
          <w:sz w:val="24"/>
        </w:rPr>
        <w:drawing>
          <wp:inline distT="0" distB="0" distL="0" distR="0">
            <wp:extent cx="2781300" cy="2781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7-02 at 16.15.0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300" cy="2781300"/>
                    </a:xfrm>
                    <a:prstGeom prst="rect">
                      <a:avLst/>
                    </a:prstGeom>
                  </pic:spPr>
                </pic:pic>
              </a:graphicData>
            </a:graphic>
          </wp:inline>
        </w:drawing>
      </w: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bookmarkStart w:id="0" w:name="_GoBack"/>
      <w:bookmarkEnd w:id="0"/>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Default="00F26107">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Pr="00146C28" w:rsidRDefault="00146C28">
      <w:pPr>
        <w:rPr>
          <w:sz w:val="24"/>
          <w:lang w:val="kk-KZ"/>
        </w:rPr>
      </w:pPr>
    </w:p>
    <w:p w:rsidR="00F26107" w:rsidRPr="00146C28" w:rsidRDefault="00F26107">
      <w:pPr>
        <w:rPr>
          <w:sz w:val="24"/>
          <w:lang w:val="kk-KZ"/>
        </w:rPr>
      </w:pPr>
    </w:p>
    <w:p w:rsidR="00F26107" w:rsidRPr="00146C28" w:rsidRDefault="00F26107" w:rsidP="00F26107">
      <w:pPr>
        <w:pStyle w:val="a3"/>
        <w:jc w:val="center"/>
        <w:rPr>
          <w:rFonts w:ascii="Times New Roman" w:hAnsi="Times New Roman" w:cs="Times New Roman"/>
          <w:b/>
          <w:sz w:val="28"/>
          <w:szCs w:val="28"/>
          <w:lang w:val="kk-KZ"/>
        </w:rPr>
      </w:pPr>
      <w:r w:rsidRPr="00146C28">
        <w:rPr>
          <w:rFonts w:ascii="Times New Roman" w:hAnsi="Times New Roman" w:cs="Times New Roman"/>
          <w:b/>
          <w:sz w:val="28"/>
          <w:szCs w:val="28"/>
          <w:lang w:val="kk-KZ"/>
        </w:rPr>
        <w:t>ҚОСТАНАЙ ОБЛЫСЫ ӘКІМДІГІ БІЛІМ БАСҚАРМАСЫНЫҢ «ҚОСТАНАЙ ҚАЛАСЫ БІЛІМ БӨЛІМІНІҢ №15 ЖАЛПЫ БІЛІМ БЕРЕТІН МЕКТЕБІ» КММ</w:t>
      </w:r>
    </w:p>
    <w:p w:rsidR="00F26107" w:rsidRPr="00146C28" w:rsidRDefault="00F26107" w:rsidP="00F26107">
      <w:pPr>
        <w:pStyle w:val="a3"/>
        <w:jc w:val="center"/>
        <w:rPr>
          <w:rFonts w:ascii="Times New Roman" w:hAnsi="Times New Roman" w:cs="Times New Roman"/>
          <w:b/>
          <w:sz w:val="28"/>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r w:rsidRPr="00146C28">
        <w:rPr>
          <w:rFonts w:ascii="Times New Roman" w:hAnsi="Times New Roman" w:cs="Times New Roman"/>
          <w:b/>
          <w:noProof/>
          <w:sz w:val="32"/>
          <w:szCs w:val="28"/>
        </w:rPr>
        <w:drawing>
          <wp:inline distT="0" distB="0" distL="0" distR="0" wp14:anchorId="63CB4D42" wp14:editId="095FC176">
            <wp:extent cx="3143250" cy="1762125"/>
            <wp:effectExtent l="0" t="0" r="0" b="0"/>
            <wp:docPr id="1" name="Рисунок 1" descr="C:\Users\User PC\Desktop\1sluzhb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1sluzhba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762125"/>
                    </a:xfrm>
                    <a:prstGeom prst="rect">
                      <a:avLst/>
                    </a:prstGeom>
                    <a:noFill/>
                    <a:ln>
                      <a:noFill/>
                    </a:ln>
                  </pic:spPr>
                </pic:pic>
              </a:graphicData>
            </a:graphic>
          </wp:inline>
        </w:drawing>
      </w: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32"/>
          <w:szCs w:val="28"/>
          <w:lang w:val="kk-KZ"/>
        </w:rPr>
      </w:pPr>
    </w:p>
    <w:p w:rsidR="00F26107" w:rsidRPr="00146C28" w:rsidRDefault="00F26107" w:rsidP="00F26107">
      <w:pPr>
        <w:pStyle w:val="a3"/>
        <w:jc w:val="center"/>
        <w:rPr>
          <w:rFonts w:ascii="Times New Roman" w:hAnsi="Times New Roman" w:cs="Times New Roman"/>
          <w:b/>
          <w:sz w:val="44"/>
          <w:szCs w:val="40"/>
          <w:lang w:val="kk-KZ"/>
        </w:rPr>
      </w:pPr>
      <w:r w:rsidRPr="00146C28">
        <w:rPr>
          <w:rFonts w:ascii="Times New Roman" w:hAnsi="Times New Roman" w:cs="Times New Roman"/>
          <w:b/>
          <w:sz w:val="44"/>
          <w:szCs w:val="40"/>
          <w:lang w:val="kk-KZ"/>
        </w:rPr>
        <w:t>Ерекше білім беруге қажеттілігі бар оқушылардың тізімі, анықтамалары және жеке құжаттарын жинақтау</w:t>
      </w:r>
    </w:p>
    <w:p w:rsidR="00F26107" w:rsidRPr="00146C28" w:rsidRDefault="00F26107">
      <w:pPr>
        <w:rPr>
          <w:sz w:val="24"/>
          <w:lang w:val="kk-KZ"/>
        </w:rPr>
      </w:pPr>
    </w:p>
    <w:p w:rsidR="00146C28" w:rsidRDefault="00146C28">
      <w:pPr>
        <w:rPr>
          <w:sz w:val="24"/>
          <w:lang w:val="kk-KZ"/>
        </w:rPr>
      </w:pPr>
    </w:p>
    <w:p w:rsidR="00146C28" w:rsidRDefault="00146C28">
      <w:pPr>
        <w:rPr>
          <w:sz w:val="24"/>
          <w:lang w:val="kk-KZ"/>
        </w:rPr>
      </w:pPr>
    </w:p>
    <w:p w:rsidR="00146C28" w:rsidRDefault="00146C28">
      <w:pPr>
        <w:rPr>
          <w:sz w:val="24"/>
          <w:lang w:val="kk-KZ"/>
        </w:rPr>
      </w:pPr>
    </w:p>
    <w:p w:rsidR="00146C28" w:rsidRPr="00146C28" w:rsidRDefault="00146C28">
      <w:pPr>
        <w:rPr>
          <w:sz w:val="24"/>
          <w:lang w:val="kk-KZ"/>
        </w:rPr>
      </w:pPr>
    </w:p>
    <w:p w:rsidR="00F26107" w:rsidRPr="00146C28" w:rsidRDefault="00F26107">
      <w:pPr>
        <w:rPr>
          <w:sz w:val="24"/>
          <w:lang w:val="kk-KZ"/>
        </w:rPr>
      </w:pPr>
    </w:p>
    <w:p w:rsidR="00F26107" w:rsidRPr="00146C28" w:rsidRDefault="00F26107">
      <w:pPr>
        <w:rPr>
          <w:sz w:val="24"/>
          <w:lang w:val="kk-KZ"/>
        </w:rPr>
      </w:pPr>
    </w:p>
    <w:p w:rsidR="00F26107" w:rsidRPr="00146C28" w:rsidRDefault="00F26107">
      <w:pPr>
        <w:rPr>
          <w:sz w:val="24"/>
          <w:lang w:val="kk-KZ"/>
        </w:rPr>
      </w:pPr>
    </w:p>
    <w:p w:rsidR="00146C28" w:rsidRPr="00146C28" w:rsidRDefault="00F26107" w:rsidP="00146C28">
      <w:pPr>
        <w:jc w:val="center"/>
        <w:rPr>
          <w:rFonts w:ascii="Times New Roman" w:hAnsi="Times New Roman" w:cs="Times New Roman"/>
          <w:b/>
          <w:sz w:val="24"/>
          <w:lang w:val="kk-KZ"/>
        </w:rPr>
      </w:pPr>
      <w:r w:rsidRPr="00146C28">
        <w:rPr>
          <w:rFonts w:ascii="Times New Roman" w:hAnsi="Times New Roman" w:cs="Times New Roman"/>
          <w:b/>
          <w:sz w:val="24"/>
          <w:lang w:val="kk-KZ"/>
        </w:rPr>
        <w:t>2025-2026 оқу жылы</w:t>
      </w:r>
    </w:p>
    <w:p w:rsidR="00F26107" w:rsidRPr="00146C28" w:rsidRDefault="00F26107" w:rsidP="00146C28">
      <w:pPr>
        <w:ind w:firstLine="708"/>
        <w:rPr>
          <w:rFonts w:ascii="Times New Roman" w:hAnsi="Times New Roman" w:cs="Times New Roman"/>
          <w:sz w:val="28"/>
          <w:lang w:val="kk-KZ"/>
        </w:rPr>
      </w:pPr>
      <w:r w:rsidRPr="00146C28">
        <w:rPr>
          <w:rFonts w:ascii="Times New Roman" w:hAnsi="Times New Roman" w:cs="Times New Roman"/>
          <w:sz w:val="28"/>
          <w:lang w:val="kk-KZ"/>
        </w:rPr>
        <w:t>Бүгінгі таңда инклюзивті білім беру – әр баланың жеке ерекшелігін ескеріп, сапалы білім алуға тең мүмкіндік жасауға бағытталған маңызды бағыттардың бірі болып отыр. Осы мақсатта ЕБҚ бар оқушылармен жұмыс мектептің жалпы педагогикалық процесінің маңызды бөлігіне айналды.</w:t>
      </w:r>
    </w:p>
    <w:p w:rsidR="00F26107" w:rsidRPr="00146C28" w:rsidRDefault="00F26107" w:rsidP="00F26107">
      <w:pPr>
        <w:pStyle w:val="a7"/>
        <w:rPr>
          <w:sz w:val="28"/>
        </w:rPr>
      </w:pPr>
      <w:r w:rsidRPr="00146C28">
        <w:rPr>
          <w:sz w:val="28"/>
          <w:lang w:val="kk-KZ"/>
        </w:rPr>
        <w:t>Мектеп бойынша ЕБҚ бар оқушылардың тізімі жыл сайын жаңартылып отырады.</w:t>
      </w:r>
      <w:r w:rsidRPr="00146C28">
        <w:rPr>
          <w:sz w:val="28"/>
          <w:lang w:val="kk-KZ"/>
        </w:rPr>
        <w:br/>
      </w:r>
      <w:proofErr w:type="spellStart"/>
      <w:r w:rsidRPr="00146C28">
        <w:rPr>
          <w:sz w:val="28"/>
        </w:rPr>
        <w:t>Бұл</w:t>
      </w:r>
      <w:proofErr w:type="spellEnd"/>
      <w:r w:rsidRPr="00146C28">
        <w:rPr>
          <w:sz w:val="28"/>
        </w:rPr>
        <w:t xml:space="preserve"> </w:t>
      </w:r>
      <w:proofErr w:type="spellStart"/>
      <w:r w:rsidRPr="00146C28">
        <w:rPr>
          <w:sz w:val="28"/>
        </w:rPr>
        <w:t>тізімге</w:t>
      </w:r>
      <w:proofErr w:type="spellEnd"/>
      <w:r w:rsidRPr="00146C28">
        <w:rPr>
          <w:sz w:val="28"/>
        </w:rPr>
        <w:t>:</w:t>
      </w:r>
    </w:p>
    <w:p w:rsidR="00F26107" w:rsidRPr="00146C28" w:rsidRDefault="00F26107" w:rsidP="00F26107">
      <w:pPr>
        <w:pStyle w:val="a7"/>
        <w:numPr>
          <w:ilvl w:val="0"/>
          <w:numId w:val="1"/>
        </w:numPr>
        <w:rPr>
          <w:sz w:val="28"/>
        </w:rPr>
      </w:pPr>
      <w:r w:rsidRPr="00146C28">
        <w:rPr>
          <w:sz w:val="28"/>
        </w:rPr>
        <w:t>ПМПК (</w:t>
      </w:r>
      <w:proofErr w:type="spellStart"/>
      <w:r w:rsidRPr="00146C28">
        <w:rPr>
          <w:sz w:val="28"/>
        </w:rPr>
        <w:t>психологиялық-медициналық-педагогикалық</w:t>
      </w:r>
      <w:proofErr w:type="spellEnd"/>
      <w:r w:rsidRPr="00146C28">
        <w:rPr>
          <w:sz w:val="28"/>
        </w:rPr>
        <w:t xml:space="preserve"> консультация) </w:t>
      </w:r>
      <w:proofErr w:type="spellStart"/>
      <w:r w:rsidRPr="00146C28">
        <w:rPr>
          <w:sz w:val="28"/>
        </w:rPr>
        <w:t>қорытындысы</w:t>
      </w:r>
      <w:proofErr w:type="spellEnd"/>
      <w:r w:rsidRPr="00146C28">
        <w:rPr>
          <w:sz w:val="28"/>
        </w:rPr>
        <w:t xml:space="preserve"> бар </w:t>
      </w:r>
      <w:proofErr w:type="spellStart"/>
      <w:r w:rsidRPr="00146C28">
        <w:rPr>
          <w:sz w:val="28"/>
        </w:rPr>
        <w:t>балалар</w:t>
      </w:r>
      <w:proofErr w:type="spellEnd"/>
      <w:r w:rsidRPr="00146C28">
        <w:rPr>
          <w:sz w:val="28"/>
        </w:rPr>
        <w:t>;</w:t>
      </w:r>
    </w:p>
    <w:p w:rsidR="00F26107" w:rsidRPr="00146C28" w:rsidRDefault="00F26107" w:rsidP="00F26107">
      <w:pPr>
        <w:pStyle w:val="a7"/>
        <w:numPr>
          <w:ilvl w:val="0"/>
          <w:numId w:val="1"/>
        </w:numPr>
        <w:rPr>
          <w:sz w:val="28"/>
        </w:rPr>
      </w:pPr>
      <w:proofErr w:type="spellStart"/>
      <w:r w:rsidRPr="00146C28">
        <w:rPr>
          <w:sz w:val="28"/>
        </w:rPr>
        <w:t>Инклюзивті</w:t>
      </w:r>
      <w:proofErr w:type="spellEnd"/>
      <w:r w:rsidRPr="00146C28">
        <w:rPr>
          <w:sz w:val="28"/>
        </w:rPr>
        <w:t xml:space="preserve"> </w:t>
      </w:r>
      <w:proofErr w:type="spellStart"/>
      <w:r w:rsidRPr="00146C28">
        <w:rPr>
          <w:sz w:val="28"/>
        </w:rPr>
        <w:t>немесе</w:t>
      </w:r>
      <w:proofErr w:type="spellEnd"/>
      <w:r w:rsidRPr="00146C28">
        <w:rPr>
          <w:sz w:val="28"/>
        </w:rPr>
        <w:t xml:space="preserve"> </w:t>
      </w:r>
      <w:proofErr w:type="spellStart"/>
      <w:r w:rsidRPr="00146C28">
        <w:rPr>
          <w:sz w:val="28"/>
        </w:rPr>
        <w:t>арнайы</w:t>
      </w:r>
      <w:proofErr w:type="spellEnd"/>
      <w:r w:rsidRPr="00146C28">
        <w:rPr>
          <w:sz w:val="28"/>
        </w:rPr>
        <w:t xml:space="preserve"> </w:t>
      </w:r>
      <w:proofErr w:type="spellStart"/>
      <w:r w:rsidRPr="00146C28">
        <w:rPr>
          <w:sz w:val="28"/>
        </w:rPr>
        <w:t>сыныптарда</w:t>
      </w:r>
      <w:proofErr w:type="spellEnd"/>
      <w:r w:rsidRPr="00146C28">
        <w:rPr>
          <w:sz w:val="28"/>
        </w:rPr>
        <w:t xml:space="preserve"> </w:t>
      </w:r>
      <w:proofErr w:type="spellStart"/>
      <w:r w:rsidRPr="00146C28">
        <w:rPr>
          <w:sz w:val="28"/>
        </w:rPr>
        <w:t>оқитын</w:t>
      </w:r>
      <w:proofErr w:type="spellEnd"/>
      <w:r w:rsidRPr="00146C28">
        <w:rPr>
          <w:sz w:val="28"/>
        </w:rPr>
        <w:t xml:space="preserve"> </w:t>
      </w:r>
      <w:proofErr w:type="spellStart"/>
      <w:r w:rsidRPr="00146C28">
        <w:rPr>
          <w:sz w:val="28"/>
        </w:rPr>
        <w:t>оқушылар</w:t>
      </w:r>
      <w:proofErr w:type="spellEnd"/>
      <w:r w:rsidRPr="00146C28">
        <w:rPr>
          <w:sz w:val="28"/>
        </w:rPr>
        <w:t>;</w:t>
      </w:r>
    </w:p>
    <w:p w:rsidR="00F26107" w:rsidRPr="00146C28" w:rsidRDefault="00F26107" w:rsidP="00F26107">
      <w:pPr>
        <w:pStyle w:val="a7"/>
        <w:numPr>
          <w:ilvl w:val="0"/>
          <w:numId w:val="1"/>
        </w:numPr>
        <w:rPr>
          <w:sz w:val="28"/>
        </w:rPr>
      </w:pPr>
      <w:proofErr w:type="spellStart"/>
      <w:r w:rsidRPr="00146C28">
        <w:rPr>
          <w:sz w:val="28"/>
        </w:rPr>
        <w:t>Уақытша</w:t>
      </w:r>
      <w:proofErr w:type="spellEnd"/>
      <w:r w:rsidRPr="00146C28">
        <w:rPr>
          <w:sz w:val="28"/>
        </w:rPr>
        <w:t xml:space="preserve"> </w:t>
      </w:r>
      <w:proofErr w:type="spellStart"/>
      <w:r w:rsidRPr="00146C28">
        <w:rPr>
          <w:sz w:val="28"/>
        </w:rPr>
        <w:t>немесе</w:t>
      </w:r>
      <w:proofErr w:type="spellEnd"/>
      <w:r w:rsidRPr="00146C28">
        <w:rPr>
          <w:sz w:val="28"/>
        </w:rPr>
        <w:t xml:space="preserve"> </w:t>
      </w:r>
      <w:proofErr w:type="spellStart"/>
      <w:r w:rsidRPr="00146C28">
        <w:rPr>
          <w:sz w:val="28"/>
        </w:rPr>
        <w:t>тұрақты</w:t>
      </w:r>
      <w:proofErr w:type="spellEnd"/>
      <w:r w:rsidRPr="00146C28">
        <w:rPr>
          <w:sz w:val="28"/>
        </w:rPr>
        <w:t xml:space="preserve"> </w:t>
      </w:r>
      <w:proofErr w:type="spellStart"/>
      <w:r w:rsidRPr="00146C28">
        <w:rPr>
          <w:sz w:val="28"/>
        </w:rPr>
        <w:t>денсаулық</w:t>
      </w:r>
      <w:proofErr w:type="spellEnd"/>
      <w:r w:rsidRPr="00146C28">
        <w:rPr>
          <w:sz w:val="28"/>
        </w:rPr>
        <w:t xml:space="preserve"> </w:t>
      </w:r>
      <w:proofErr w:type="spellStart"/>
      <w:r w:rsidRPr="00146C28">
        <w:rPr>
          <w:sz w:val="28"/>
        </w:rPr>
        <w:t>шектеулері</w:t>
      </w:r>
      <w:proofErr w:type="spellEnd"/>
      <w:r w:rsidRPr="00146C28">
        <w:rPr>
          <w:sz w:val="28"/>
        </w:rPr>
        <w:t xml:space="preserve"> бар </w:t>
      </w:r>
      <w:proofErr w:type="spellStart"/>
      <w:r w:rsidRPr="00146C28">
        <w:rPr>
          <w:sz w:val="28"/>
        </w:rPr>
        <w:t>оқушылар</w:t>
      </w:r>
      <w:proofErr w:type="spellEnd"/>
      <w:r w:rsidRPr="00146C28">
        <w:rPr>
          <w:sz w:val="28"/>
        </w:rPr>
        <w:t xml:space="preserve"> </w:t>
      </w:r>
      <w:proofErr w:type="spellStart"/>
      <w:r w:rsidRPr="00146C28">
        <w:rPr>
          <w:sz w:val="28"/>
        </w:rPr>
        <w:t>енгізіледі</w:t>
      </w:r>
      <w:proofErr w:type="spellEnd"/>
      <w:r w:rsidRPr="00146C28">
        <w:rPr>
          <w:sz w:val="28"/>
        </w:rPr>
        <w:t>.</w:t>
      </w:r>
    </w:p>
    <w:p w:rsidR="00F26107" w:rsidRPr="00146C28" w:rsidRDefault="00F26107" w:rsidP="00F26107">
      <w:pPr>
        <w:pStyle w:val="a7"/>
        <w:rPr>
          <w:sz w:val="28"/>
        </w:rPr>
      </w:pPr>
      <w:proofErr w:type="spellStart"/>
      <w:r w:rsidRPr="00146C28">
        <w:rPr>
          <w:sz w:val="28"/>
        </w:rPr>
        <w:t>Тізімде</w:t>
      </w:r>
      <w:proofErr w:type="spellEnd"/>
      <w:r w:rsidRPr="00146C28">
        <w:rPr>
          <w:sz w:val="28"/>
        </w:rPr>
        <w:t xml:space="preserve"> </w:t>
      </w:r>
      <w:proofErr w:type="spellStart"/>
      <w:r w:rsidRPr="00146C28">
        <w:rPr>
          <w:sz w:val="28"/>
        </w:rPr>
        <w:t>баланың</w:t>
      </w:r>
      <w:proofErr w:type="spellEnd"/>
      <w:r w:rsidRPr="00146C28">
        <w:rPr>
          <w:sz w:val="28"/>
        </w:rPr>
        <w:t xml:space="preserve"> </w:t>
      </w:r>
      <w:proofErr w:type="spellStart"/>
      <w:r w:rsidRPr="00146C28">
        <w:rPr>
          <w:sz w:val="28"/>
        </w:rPr>
        <w:t>аты-жөні</w:t>
      </w:r>
      <w:proofErr w:type="spellEnd"/>
      <w:r w:rsidRPr="00146C28">
        <w:rPr>
          <w:sz w:val="28"/>
        </w:rPr>
        <w:t xml:space="preserve">, </w:t>
      </w:r>
      <w:proofErr w:type="spellStart"/>
      <w:r w:rsidRPr="00146C28">
        <w:rPr>
          <w:sz w:val="28"/>
        </w:rPr>
        <w:t>сыныбы</w:t>
      </w:r>
      <w:proofErr w:type="spellEnd"/>
      <w:r w:rsidRPr="00146C28">
        <w:rPr>
          <w:sz w:val="28"/>
        </w:rPr>
        <w:t xml:space="preserve">, диагноз </w:t>
      </w:r>
      <w:proofErr w:type="spellStart"/>
      <w:r w:rsidRPr="00146C28">
        <w:rPr>
          <w:sz w:val="28"/>
        </w:rPr>
        <w:t>түрі</w:t>
      </w:r>
      <w:proofErr w:type="spellEnd"/>
      <w:r w:rsidRPr="00146C28">
        <w:rPr>
          <w:sz w:val="28"/>
        </w:rPr>
        <w:t xml:space="preserve">, </w:t>
      </w:r>
      <w:proofErr w:type="spellStart"/>
      <w:r w:rsidRPr="00146C28">
        <w:rPr>
          <w:sz w:val="28"/>
        </w:rPr>
        <w:t>ұсынылған</w:t>
      </w:r>
      <w:proofErr w:type="spellEnd"/>
      <w:r w:rsidRPr="00146C28">
        <w:rPr>
          <w:sz w:val="28"/>
        </w:rPr>
        <w:t xml:space="preserve"> </w:t>
      </w:r>
      <w:proofErr w:type="spellStart"/>
      <w:r w:rsidRPr="00146C28">
        <w:rPr>
          <w:sz w:val="28"/>
        </w:rPr>
        <w:t>бейімдеу</w:t>
      </w:r>
      <w:proofErr w:type="spellEnd"/>
      <w:r w:rsidRPr="00146C28">
        <w:rPr>
          <w:sz w:val="28"/>
        </w:rPr>
        <w:t xml:space="preserve"> </w:t>
      </w:r>
      <w:proofErr w:type="spellStart"/>
      <w:r w:rsidRPr="00146C28">
        <w:rPr>
          <w:sz w:val="28"/>
        </w:rPr>
        <w:t>немесе</w:t>
      </w:r>
      <w:proofErr w:type="spellEnd"/>
      <w:r w:rsidRPr="00146C28">
        <w:rPr>
          <w:sz w:val="28"/>
        </w:rPr>
        <w:t xml:space="preserve"> </w:t>
      </w:r>
      <w:proofErr w:type="spellStart"/>
      <w:r w:rsidRPr="00146C28">
        <w:rPr>
          <w:sz w:val="28"/>
        </w:rPr>
        <w:t>түзету</w:t>
      </w:r>
      <w:proofErr w:type="spellEnd"/>
      <w:r w:rsidRPr="00146C28">
        <w:rPr>
          <w:sz w:val="28"/>
        </w:rPr>
        <w:t xml:space="preserve"> </w:t>
      </w:r>
      <w:proofErr w:type="spellStart"/>
      <w:r w:rsidRPr="00146C28">
        <w:rPr>
          <w:sz w:val="28"/>
        </w:rPr>
        <w:t>түрлері</w:t>
      </w:r>
      <w:proofErr w:type="spellEnd"/>
      <w:r w:rsidRPr="00146C28">
        <w:rPr>
          <w:sz w:val="28"/>
        </w:rPr>
        <w:t xml:space="preserve">, </w:t>
      </w:r>
      <w:proofErr w:type="spellStart"/>
      <w:r w:rsidRPr="00146C28">
        <w:rPr>
          <w:sz w:val="28"/>
        </w:rPr>
        <w:t>және</w:t>
      </w:r>
      <w:proofErr w:type="spellEnd"/>
      <w:r w:rsidRPr="00146C28">
        <w:rPr>
          <w:sz w:val="28"/>
        </w:rPr>
        <w:t xml:space="preserve"> </w:t>
      </w:r>
      <w:proofErr w:type="spellStart"/>
      <w:r w:rsidRPr="00146C28">
        <w:rPr>
          <w:sz w:val="28"/>
        </w:rPr>
        <w:t>жұмысқа</w:t>
      </w:r>
      <w:proofErr w:type="spellEnd"/>
      <w:r w:rsidRPr="00146C28">
        <w:rPr>
          <w:sz w:val="28"/>
        </w:rPr>
        <w:t xml:space="preserve"> </w:t>
      </w:r>
      <w:proofErr w:type="spellStart"/>
      <w:r w:rsidRPr="00146C28">
        <w:rPr>
          <w:sz w:val="28"/>
        </w:rPr>
        <w:t>жауапты</w:t>
      </w:r>
      <w:proofErr w:type="spellEnd"/>
      <w:r w:rsidRPr="00146C28">
        <w:rPr>
          <w:sz w:val="28"/>
        </w:rPr>
        <w:t xml:space="preserve"> </w:t>
      </w:r>
      <w:proofErr w:type="spellStart"/>
      <w:r w:rsidRPr="00146C28">
        <w:rPr>
          <w:sz w:val="28"/>
        </w:rPr>
        <w:t>мамандардың</w:t>
      </w:r>
      <w:proofErr w:type="spellEnd"/>
      <w:r w:rsidRPr="00146C28">
        <w:rPr>
          <w:sz w:val="28"/>
        </w:rPr>
        <w:t xml:space="preserve"> (психолог, логопед, дефектолог, </w:t>
      </w:r>
      <w:proofErr w:type="spellStart"/>
      <w:r w:rsidRPr="00146C28">
        <w:rPr>
          <w:sz w:val="28"/>
        </w:rPr>
        <w:t>сынып</w:t>
      </w:r>
      <w:proofErr w:type="spellEnd"/>
      <w:r w:rsidRPr="00146C28">
        <w:rPr>
          <w:sz w:val="28"/>
        </w:rPr>
        <w:t xml:space="preserve"> </w:t>
      </w:r>
      <w:proofErr w:type="spellStart"/>
      <w:r w:rsidRPr="00146C28">
        <w:rPr>
          <w:sz w:val="28"/>
        </w:rPr>
        <w:t>жетекші</w:t>
      </w:r>
      <w:proofErr w:type="spellEnd"/>
      <w:r w:rsidRPr="00146C28">
        <w:rPr>
          <w:sz w:val="28"/>
        </w:rPr>
        <w:t xml:space="preserve">) </w:t>
      </w:r>
      <w:proofErr w:type="spellStart"/>
      <w:r w:rsidRPr="00146C28">
        <w:rPr>
          <w:sz w:val="28"/>
        </w:rPr>
        <w:t>есімдері</w:t>
      </w:r>
      <w:proofErr w:type="spellEnd"/>
      <w:r w:rsidRPr="00146C28">
        <w:rPr>
          <w:sz w:val="28"/>
        </w:rPr>
        <w:t xml:space="preserve"> </w:t>
      </w:r>
      <w:proofErr w:type="spellStart"/>
      <w:r w:rsidRPr="00146C28">
        <w:rPr>
          <w:sz w:val="28"/>
        </w:rPr>
        <w:t>көрсетіледі</w:t>
      </w:r>
      <w:proofErr w:type="spellEnd"/>
      <w:r w:rsidRPr="00146C28">
        <w:rPr>
          <w:sz w:val="28"/>
        </w:rPr>
        <w:t>.</w:t>
      </w:r>
    </w:p>
    <w:p w:rsidR="00F26107" w:rsidRPr="00146C28" w:rsidRDefault="004C3BC6" w:rsidP="00F26107">
      <w:pPr>
        <w:rPr>
          <w:rFonts w:ascii="Times New Roman" w:hAnsi="Times New Roman" w:cs="Times New Roman"/>
          <w:b/>
          <w:sz w:val="24"/>
          <w:lang w:val="kk-KZ"/>
        </w:rPr>
      </w:pPr>
      <w:r w:rsidRPr="00146C28">
        <w:rPr>
          <w:rFonts w:ascii="Times New Roman" w:hAnsi="Times New Roman" w:cs="Times New Roman"/>
          <w:b/>
          <w:sz w:val="24"/>
          <w:lang w:val="kk-KZ"/>
        </w:rPr>
        <w:t>Біздің мектепте Ерекше білімді қажет ететін оқушылар саны: 11</w:t>
      </w:r>
    </w:p>
    <w:p w:rsidR="004C3BC6" w:rsidRPr="00146C28" w:rsidRDefault="004C3BC6" w:rsidP="00F26107">
      <w:pPr>
        <w:rPr>
          <w:rFonts w:ascii="Times New Roman" w:hAnsi="Times New Roman" w:cs="Times New Roman"/>
          <w:sz w:val="24"/>
          <w:lang w:val="kk-KZ"/>
        </w:rPr>
      </w:pPr>
      <w:r w:rsidRPr="00146C28">
        <w:rPr>
          <w:rFonts w:ascii="Times New Roman" w:hAnsi="Times New Roman" w:cs="Times New Roman"/>
          <w:b/>
          <w:sz w:val="24"/>
          <w:lang w:val="kk-KZ"/>
        </w:rPr>
        <w:t xml:space="preserve">ЗПР – 2 </w:t>
      </w:r>
      <w:r w:rsidRPr="00146C28">
        <w:rPr>
          <w:rFonts w:ascii="Times New Roman" w:hAnsi="Times New Roman" w:cs="Times New Roman"/>
          <w:sz w:val="24"/>
          <w:lang w:val="kk-KZ"/>
        </w:rPr>
        <w:t>(Исмаилов Адилет, Серік Мади)</w:t>
      </w:r>
    </w:p>
    <w:p w:rsidR="004C3BC6" w:rsidRPr="00146C28" w:rsidRDefault="004C3BC6" w:rsidP="00F26107">
      <w:pPr>
        <w:rPr>
          <w:rFonts w:ascii="Times New Roman" w:hAnsi="Times New Roman" w:cs="Times New Roman"/>
          <w:sz w:val="24"/>
          <w:lang w:val="kk-KZ"/>
        </w:rPr>
      </w:pPr>
      <w:r w:rsidRPr="00146C28">
        <w:rPr>
          <w:rFonts w:ascii="Times New Roman" w:hAnsi="Times New Roman" w:cs="Times New Roman"/>
          <w:b/>
          <w:sz w:val="24"/>
          <w:lang w:val="kk-KZ"/>
        </w:rPr>
        <w:lastRenderedPageBreak/>
        <w:t xml:space="preserve">Нарушение интеллекта – 4 </w:t>
      </w:r>
      <w:r w:rsidRPr="00146C28">
        <w:rPr>
          <w:rFonts w:ascii="Times New Roman" w:hAnsi="Times New Roman" w:cs="Times New Roman"/>
          <w:sz w:val="24"/>
          <w:lang w:val="kk-KZ"/>
        </w:rPr>
        <w:t>(Сабиев Нурислам, Сандыбаева Мадина, Әбілқайыр Адина, Отызбаева Данеля)</w:t>
      </w:r>
    </w:p>
    <w:p w:rsidR="004C3BC6" w:rsidRPr="00146C28" w:rsidRDefault="004C3BC6" w:rsidP="00F26107">
      <w:pPr>
        <w:rPr>
          <w:rFonts w:ascii="Times New Roman" w:hAnsi="Times New Roman" w:cs="Times New Roman"/>
          <w:sz w:val="24"/>
          <w:lang w:val="kk-KZ"/>
        </w:rPr>
      </w:pPr>
      <w:r w:rsidRPr="00146C28">
        <w:rPr>
          <w:rFonts w:ascii="Times New Roman" w:hAnsi="Times New Roman" w:cs="Times New Roman"/>
          <w:b/>
          <w:sz w:val="24"/>
          <w:lang w:val="kk-KZ"/>
        </w:rPr>
        <w:t xml:space="preserve">Мүгедектік анықтамасы бар оқушылар: 4 </w:t>
      </w:r>
      <w:r w:rsidRPr="00146C28">
        <w:rPr>
          <w:rFonts w:ascii="Times New Roman" w:hAnsi="Times New Roman" w:cs="Times New Roman"/>
          <w:sz w:val="24"/>
          <w:lang w:val="kk-KZ"/>
        </w:rPr>
        <w:t>( Бірлік Інжу, Батырғалиқызы Мерей, Жандарбекова Данель, Сапабек Азамат)</w:t>
      </w:r>
    </w:p>
    <w:p w:rsidR="004C3BC6" w:rsidRPr="00146C28" w:rsidRDefault="004C3BC6" w:rsidP="00F26107">
      <w:pPr>
        <w:rPr>
          <w:rFonts w:ascii="Times New Roman" w:hAnsi="Times New Roman" w:cs="Times New Roman"/>
          <w:sz w:val="24"/>
          <w:lang w:val="kk-KZ"/>
        </w:rPr>
      </w:pPr>
      <w:r w:rsidRPr="00146C28">
        <w:rPr>
          <w:rFonts w:ascii="Times New Roman" w:hAnsi="Times New Roman" w:cs="Times New Roman"/>
          <w:b/>
          <w:sz w:val="24"/>
          <w:lang w:val="kk-KZ"/>
        </w:rPr>
        <w:t xml:space="preserve">Жеңілдетілген бағдарлама (Адаптированный программаен) : 2 </w:t>
      </w:r>
      <w:r w:rsidRPr="00146C28">
        <w:rPr>
          <w:rFonts w:ascii="Times New Roman" w:hAnsi="Times New Roman" w:cs="Times New Roman"/>
          <w:sz w:val="24"/>
          <w:lang w:val="kk-KZ"/>
        </w:rPr>
        <w:t>(Исмаилов Адлет, Серік Мади)</w:t>
      </w:r>
    </w:p>
    <w:p w:rsidR="004C3BC6" w:rsidRPr="00146C28" w:rsidRDefault="004C3BC6" w:rsidP="00F26107">
      <w:pPr>
        <w:rPr>
          <w:rFonts w:ascii="Times New Roman" w:hAnsi="Times New Roman" w:cs="Times New Roman"/>
          <w:sz w:val="24"/>
          <w:lang w:val="kk-KZ"/>
        </w:rPr>
      </w:pPr>
      <w:r w:rsidRPr="00146C28">
        <w:rPr>
          <w:rFonts w:ascii="Times New Roman" w:hAnsi="Times New Roman" w:cs="Times New Roman"/>
          <w:b/>
          <w:sz w:val="24"/>
          <w:lang w:val="kk-KZ"/>
        </w:rPr>
        <w:t xml:space="preserve">Жеке оқыту бағдарламасы: 4. </w:t>
      </w:r>
      <w:r w:rsidRPr="00146C28">
        <w:rPr>
          <w:rFonts w:ascii="Times New Roman" w:hAnsi="Times New Roman" w:cs="Times New Roman"/>
          <w:sz w:val="24"/>
          <w:lang w:val="kk-KZ"/>
        </w:rPr>
        <w:t>(Сандыбаева Мадина, Сабиев Нурислам, Отызбаева Данеля, Әбілқайыр Адина)</w:t>
      </w:r>
    </w:p>
    <w:p w:rsidR="00F26107" w:rsidRPr="00146C28" w:rsidRDefault="004C3BC6" w:rsidP="00F26107">
      <w:pPr>
        <w:rPr>
          <w:rFonts w:ascii="Times New Roman" w:hAnsi="Times New Roman" w:cs="Times New Roman"/>
          <w:b/>
          <w:sz w:val="24"/>
          <w:lang w:val="kk-KZ"/>
        </w:rPr>
      </w:pPr>
      <w:r w:rsidRPr="00146C28">
        <w:rPr>
          <w:rFonts w:ascii="Times New Roman" w:hAnsi="Times New Roman" w:cs="Times New Roman"/>
          <w:b/>
          <w:sz w:val="24"/>
          <w:lang w:val="kk-KZ"/>
        </w:rPr>
        <w:t>Үйде оқытуда 3 оқушы</w:t>
      </w:r>
    </w:p>
    <w:p w:rsidR="004C3BC6" w:rsidRPr="00146C28" w:rsidRDefault="004C3BC6" w:rsidP="004C3BC6">
      <w:pPr>
        <w:pStyle w:val="a8"/>
        <w:numPr>
          <w:ilvl w:val="0"/>
          <w:numId w:val="2"/>
        </w:numPr>
        <w:rPr>
          <w:rFonts w:ascii="Times New Roman" w:hAnsi="Times New Roman" w:cs="Times New Roman"/>
          <w:sz w:val="24"/>
          <w:lang w:val="kk-KZ"/>
        </w:rPr>
      </w:pPr>
      <w:r w:rsidRPr="00146C28">
        <w:rPr>
          <w:rFonts w:ascii="Times New Roman" w:hAnsi="Times New Roman" w:cs="Times New Roman"/>
          <w:sz w:val="24"/>
          <w:lang w:val="kk-KZ"/>
        </w:rPr>
        <w:t>Аманова Динара</w:t>
      </w:r>
    </w:p>
    <w:p w:rsidR="004C3BC6" w:rsidRPr="00146C28" w:rsidRDefault="004C3BC6" w:rsidP="004C3BC6">
      <w:pPr>
        <w:pStyle w:val="a8"/>
        <w:numPr>
          <w:ilvl w:val="0"/>
          <w:numId w:val="2"/>
        </w:numPr>
        <w:rPr>
          <w:rFonts w:ascii="Times New Roman" w:hAnsi="Times New Roman" w:cs="Times New Roman"/>
          <w:sz w:val="24"/>
          <w:lang w:val="kk-KZ"/>
        </w:rPr>
      </w:pPr>
      <w:r w:rsidRPr="00146C28">
        <w:rPr>
          <w:rFonts w:ascii="Times New Roman" w:hAnsi="Times New Roman" w:cs="Times New Roman"/>
          <w:sz w:val="24"/>
          <w:lang w:val="kk-KZ"/>
        </w:rPr>
        <w:t>Кадырбеков Алихан</w:t>
      </w:r>
    </w:p>
    <w:p w:rsidR="004C3BC6" w:rsidRPr="00146C28" w:rsidRDefault="004C3BC6" w:rsidP="004C3BC6">
      <w:pPr>
        <w:pStyle w:val="a8"/>
        <w:numPr>
          <w:ilvl w:val="0"/>
          <w:numId w:val="2"/>
        </w:numPr>
        <w:rPr>
          <w:rFonts w:ascii="Times New Roman" w:hAnsi="Times New Roman" w:cs="Times New Roman"/>
          <w:sz w:val="24"/>
          <w:lang w:val="kk-KZ"/>
        </w:rPr>
      </w:pPr>
      <w:r w:rsidRPr="00146C28">
        <w:rPr>
          <w:rFonts w:ascii="Times New Roman" w:hAnsi="Times New Roman" w:cs="Times New Roman"/>
          <w:sz w:val="24"/>
          <w:lang w:val="kk-KZ"/>
        </w:rPr>
        <w:t>Жумахан Жан</w:t>
      </w:r>
    </w:p>
    <w:p w:rsidR="004C3BC6" w:rsidRPr="00146C28" w:rsidRDefault="004C3BC6" w:rsidP="004C3BC6">
      <w:pPr>
        <w:rPr>
          <w:rFonts w:ascii="Times New Roman" w:hAnsi="Times New Roman" w:cs="Times New Roman"/>
          <w:sz w:val="24"/>
          <w:lang w:val="kk-KZ"/>
        </w:rPr>
      </w:pPr>
      <w:r w:rsidRPr="00146C28">
        <w:rPr>
          <w:rFonts w:ascii="Times New Roman" w:hAnsi="Times New Roman" w:cs="Times New Roman"/>
          <w:sz w:val="24"/>
          <w:lang w:val="kk-KZ"/>
        </w:rPr>
        <w:t>Жеңілдетілген бағдарламамен оқитын оқушыларға әрбір балаға папка ашып, АҚмарал Балғабаевнаға тапсырасыздар. Белгіленген құжаттарды (формаларға сәйкес) тголтырасыздар</w:t>
      </w:r>
    </w:p>
    <w:p w:rsidR="004C3BC6" w:rsidRPr="00146C28" w:rsidRDefault="004C3BC6" w:rsidP="004C3BC6">
      <w:pPr>
        <w:rPr>
          <w:rFonts w:ascii="Times New Roman" w:hAnsi="Times New Roman" w:cs="Times New Roman"/>
          <w:sz w:val="24"/>
          <w:lang w:val="kk-KZ"/>
        </w:rPr>
      </w:pPr>
      <w:r w:rsidRPr="00146C28">
        <w:rPr>
          <w:rFonts w:ascii="Times New Roman" w:hAnsi="Times New Roman" w:cs="Times New Roman"/>
          <w:sz w:val="24"/>
          <w:lang w:val="kk-KZ"/>
        </w:rPr>
        <w:t xml:space="preserve">Шешім: </w:t>
      </w:r>
    </w:p>
    <w:p w:rsidR="004C3BC6" w:rsidRPr="00146C28" w:rsidRDefault="004C3BC6" w:rsidP="004C3BC6">
      <w:pPr>
        <w:pStyle w:val="a7"/>
        <w:rPr>
          <w:sz w:val="28"/>
          <w:lang w:val="kk-KZ"/>
        </w:rPr>
      </w:pPr>
      <w:r w:rsidRPr="00146C28">
        <w:rPr>
          <w:rStyle w:val="a9"/>
          <w:rFonts w:eastAsiaTheme="minorEastAsia"/>
          <w:sz w:val="28"/>
          <w:lang w:val="kk-KZ"/>
        </w:rPr>
        <w:t>ЕБҚ бар оқушылардың тізімін нақтылау және жаңарту:</w:t>
      </w:r>
    </w:p>
    <w:p w:rsidR="004C3BC6" w:rsidRPr="00146C28" w:rsidRDefault="004C3BC6" w:rsidP="004C3BC6">
      <w:pPr>
        <w:pStyle w:val="a7"/>
        <w:numPr>
          <w:ilvl w:val="0"/>
          <w:numId w:val="3"/>
        </w:numPr>
        <w:rPr>
          <w:sz w:val="28"/>
          <w:lang w:val="kk-KZ"/>
        </w:rPr>
      </w:pPr>
      <w:r w:rsidRPr="00146C28">
        <w:rPr>
          <w:sz w:val="28"/>
          <w:lang w:val="kk-KZ"/>
        </w:rPr>
        <w:t>ПМПК қорытындыларына сәйкес тізімді жыл басында және оқу жылы барысында өзгерістер енгізілген жағдайда жаңартып отыру</w:t>
      </w:r>
    </w:p>
    <w:p w:rsidR="004C3BC6" w:rsidRPr="00146C28" w:rsidRDefault="004C3BC6" w:rsidP="004C3BC6">
      <w:pPr>
        <w:pStyle w:val="a7"/>
        <w:numPr>
          <w:ilvl w:val="0"/>
          <w:numId w:val="3"/>
        </w:numPr>
        <w:rPr>
          <w:sz w:val="28"/>
          <w:lang w:val="kk-KZ"/>
        </w:rPr>
      </w:pPr>
      <w:r w:rsidRPr="00146C28">
        <w:rPr>
          <w:sz w:val="28"/>
          <w:lang w:val="kk-KZ"/>
        </w:rPr>
        <w:t>ПМПК анықтамасы, психологиялық-педагогикалық мінездеме, бейімделген оқу бағдарламасы және мониторинг материалдарын толық жинақтау.</w:t>
      </w:r>
    </w:p>
    <w:sectPr w:rsidR="004C3BC6" w:rsidRPr="00146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454B0"/>
    <w:multiLevelType w:val="multilevel"/>
    <w:tmpl w:val="768C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52347"/>
    <w:multiLevelType w:val="hybridMultilevel"/>
    <w:tmpl w:val="28047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036BA0"/>
    <w:multiLevelType w:val="multilevel"/>
    <w:tmpl w:val="5E4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FF"/>
    <w:rsid w:val="00146C28"/>
    <w:rsid w:val="004C3BC6"/>
    <w:rsid w:val="009824FE"/>
    <w:rsid w:val="009962E0"/>
    <w:rsid w:val="00BE4DFF"/>
    <w:rsid w:val="00DC57FC"/>
    <w:rsid w:val="00F26107"/>
    <w:rsid w:val="00F9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2E0D-49C3-444D-B53C-CA007EC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7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C57FC"/>
    <w:pPr>
      <w:spacing w:after="0" w:line="240" w:lineRule="auto"/>
    </w:pPr>
    <w:rPr>
      <w:rFonts w:eastAsiaTheme="minorEastAsia"/>
      <w:lang w:eastAsia="ru-RU"/>
    </w:rPr>
  </w:style>
  <w:style w:type="character" w:customStyle="1" w:styleId="a4">
    <w:name w:val="Без интервала Знак"/>
    <w:link w:val="a3"/>
    <w:rsid w:val="00DC57FC"/>
    <w:rPr>
      <w:rFonts w:eastAsiaTheme="minorEastAsia"/>
      <w:lang w:eastAsia="ru-RU"/>
    </w:rPr>
  </w:style>
  <w:style w:type="paragraph" w:styleId="a5">
    <w:name w:val="Balloon Text"/>
    <w:basedOn w:val="a"/>
    <w:link w:val="a6"/>
    <w:uiPriority w:val="99"/>
    <w:semiHidden/>
    <w:unhideWhenUsed/>
    <w:rsid w:val="00F2610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6107"/>
    <w:rPr>
      <w:rFonts w:ascii="Segoe UI" w:eastAsiaTheme="minorEastAsia" w:hAnsi="Segoe UI" w:cs="Segoe UI"/>
      <w:sz w:val="18"/>
      <w:szCs w:val="18"/>
      <w:lang w:eastAsia="ru-RU"/>
    </w:rPr>
  </w:style>
  <w:style w:type="paragraph" w:styleId="a7">
    <w:name w:val="Normal (Web)"/>
    <w:basedOn w:val="a"/>
    <w:uiPriority w:val="99"/>
    <w:unhideWhenUsed/>
    <w:rsid w:val="00F2610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4C3BC6"/>
    <w:pPr>
      <w:ind w:left="720"/>
      <w:contextualSpacing/>
    </w:pPr>
  </w:style>
  <w:style w:type="character" w:styleId="a9">
    <w:name w:val="Strong"/>
    <w:basedOn w:val="a0"/>
    <w:uiPriority w:val="22"/>
    <w:qFormat/>
    <w:rsid w:val="004C3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37805">
      <w:bodyDiv w:val="1"/>
      <w:marLeft w:val="0"/>
      <w:marRight w:val="0"/>
      <w:marTop w:val="0"/>
      <w:marBottom w:val="0"/>
      <w:divBdr>
        <w:top w:val="none" w:sz="0" w:space="0" w:color="auto"/>
        <w:left w:val="none" w:sz="0" w:space="0" w:color="auto"/>
        <w:bottom w:val="none" w:sz="0" w:space="0" w:color="auto"/>
        <w:right w:val="none" w:sz="0" w:space="0" w:color="auto"/>
      </w:divBdr>
    </w:div>
    <w:div w:id="11655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206-0</dc:creator>
  <cp:keywords/>
  <dc:description/>
  <cp:lastModifiedBy>206-0</cp:lastModifiedBy>
  <cp:revision>4</cp:revision>
  <cp:lastPrinted>2025-10-28T04:55:00Z</cp:lastPrinted>
  <dcterms:created xsi:type="dcterms:W3CDTF">2025-10-28T04:22:00Z</dcterms:created>
  <dcterms:modified xsi:type="dcterms:W3CDTF">2025-12-12T06:41:00Z</dcterms:modified>
</cp:coreProperties>
</file>